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55A" w:rsidRPr="00EF655A" w:rsidRDefault="00EF655A" w:rsidP="00EF655A">
      <w:pPr>
        <w:jc w:val="center"/>
        <w:rPr>
          <w:b/>
          <w:lang w:val="uk-UA"/>
        </w:rPr>
      </w:pPr>
      <w:r w:rsidRPr="00EF655A">
        <w:rPr>
          <w:b/>
          <w:lang w:val="uk-UA"/>
        </w:rPr>
        <w:t>Заява  №_____</w:t>
      </w:r>
    </w:p>
    <w:p w:rsidR="00EF655A" w:rsidRPr="00EF655A" w:rsidRDefault="00EF655A" w:rsidP="00EF655A">
      <w:pPr>
        <w:tabs>
          <w:tab w:val="left" w:pos="1701"/>
        </w:tabs>
        <w:jc w:val="center"/>
        <w:rPr>
          <w:b/>
          <w:lang w:val="uk-UA"/>
        </w:rPr>
      </w:pPr>
      <w:r w:rsidRPr="00EF655A">
        <w:rPr>
          <w:b/>
          <w:lang w:val="uk-UA"/>
        </w:rPr>
        <w:t>про розміщення банківського вкладу</w:t>
      </w:r>
    </w:p>
    <w:p w:rsidR="00EF655A" w:rsidRPr="00EF655A" w:rsidRDefault="00EF655A" w:rsidP="00EF655A">
      <w:pPr>
        <w:jc w:val="both"/>
        <w:rPr>
          <w:b/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>м.____________</w:t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</w:r>
      <w:r w:rsidRPr="00EF655A">
        <w:rPr>
          <w:b/>
          <w:sz w:val="20"/>
          <w:szCs w:val="20"/>
          <w:lang w:val="uk-UA"/>
        </w:rPr>
        <w:tab/>
        <w:t>«___»  ________20___ р.</w:t>
      </w:r>
    </w:p>
    <w:p w:rsidR="00EF655A" w:rsidRPr="00EF655A" w:rsidRDefault="00EF655A" w:rsidP="00EF655A">
      <w:pPr>
        <w:jc w:val="both"/>
        <w:rPr>
          <w:b/>
          <w:sz w:val="20"/>
          <w:szCs w:val="20"/>
          <w:lang w:val="uk-UA"/>
        </w:rPr>
      </w:pPr>
      <w:r w:rsidRPr="00EF655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E549" wp14:editId="61C717FB">
                <wp:simplePos x="0" y="0"/>
                <wp:positionH relativeFrom="column">
                  <wp:posOffset>208915</wp:posOffset>
                </wp:positionH>
                <wp:positionV relativeFrom="paragraph">
                  <wp:posOffset>12700</wp:posOffset>
                </wp:positionV>
                <wp:extent cx="5974715" cy="1136015"/>
                <wp:effectExtent l="0" t="0" r="28575" b="28575"/>
                <wp:wrapNone/>
                <wp:docPr id="25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1136015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EF655A" w:rsidRDefault="00EF655A" w:rsidP="00EF655A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(ОБРАТИ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 для юридичної особи - 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/довіреності _________________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представника юридичної особи - нерезидента)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 власного волевиявлення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6E549" id="Прямоугольник 1" o:spid="_x0000_s1026" style="position:absolute;left:0;text-align:left;margin-left:16.45pt;margin-top:1pt;width:470.45pt;height:8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" fillcolor="white [3201]" strokecolor="black [3200]" strokeweight=".18mm">
                <v:textbox>
                  <w:txbxContent>
                    <w:p w:rsidR="00EF655A" w:rsidRDefault="00EF655A" w:rsidP="00EF655A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(ОБРАТИ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 для юридичної особи - 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/довіреності _________________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представника юридичної особи - нерезидента)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 власного волевиявлення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:rsidR="00EF655A" w:rsidRPr="00EF655A" w:rsidRDefault="00EF655A" w:rsidP="00EF655A">
      <w:pPr>
        <w:ind w:left="-426"/>
        <w:jc w:val="both"/>
        <w:rPr>
          <w:b/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 xml:space="preserve">Клієнт: </w:t>
      </w:r>
    </w:p>
    <w:p w:rsidR="00EF655A" w:rsidRPr="00EF655A" w:rsidRDefault="00EF655A" w:rsidP="00EF655A">
      <w:pPr>
        <w:ind w:firstLine="709"/>
        <w:jc w:val="both"/>
        <w:rPr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firstLine="567"/>
        <w:jc w:val="both"/>
        <w:rPr>
          <w:b/>
          <w:sz w:val="20"/>
          <w:szCs w:val="20"/>
          <w:lang w:val="uk-UA"/>
        </w:rPr>
      </w:pPr>
    </w:p>
    <w:p w:rsidR="00EF655A" w:rsidRPr="00EF655A" w:rsidRDefault="00EF655A" w:rsidP="00EF655A">
      <w:pPr>
        <w:ind w:left="-426" w:right="-284" w:firstLine="567"/>
        <w:jc w:val="both"/>
        <w:rPr>
          <w:b/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 xml:space="preserve">1. </w:t>
      </w:r>
      <w:r w:rsidRPr="00EF655A">
        <w:rPr>
          <w:sz w:val="20"/>
          <w:szCs w:val="20"/>
          <w:lang w:val="uk-UA"/>
        </w:rPr>
        <w:t>Банк на підставі поданої Клієнтом Заяви  та інших документів згідно вимог чинного законодавства України та вимог внутрішніх нормативних документів Банку,  відкриває Клієнту</w:t>
      </w:r>
      <w:r w:rsidRPr="00EF655A">
        <w:rPr>
          <w:b/>
          <w:sz w:val="20"/>
          <w:szCs w:val="20"/>
          <w:lang w:val="uk-UA"/>
        </w:rPr>
        <w:t xml:space="preserve"> </w:t>
      </w:r>
      <w:r w:rsidRPr="00EF655A">
        <w:rPr>
          <w:sz w:val="20"/>
          <w:szCs w:val="20"/>
          <w:lang w:val="uk-UA"/>
        </w:rPr>
        <w:t xml:space="preserve">Вкладний (Депозитний) </w:t>
      </w:r>
      <w:r w:rsidRPr="00EF655A">
        <w:rPr>
          <w:b/>
          <w:sz w:val="20"/>
          <w:szCs w:val="20"/>
          <w:lang w:val="uk-UA"/>
        </w:rPr>
        <w:t xml:space="preserve">рахунок №_______ у </w:t>
      </w:r>
      <w:r w:rsidRPr="00EF655A">
        <w:rPr>
          <w:bCs/>
          <w:sz w:val="20"/>
          <w:szCs w:val="20"/>
          <w:lang w:val="uk-UA"/>
        </w:rPr>
        <w:t xml:space="preserve">______________ </w:t>
      </w:r>
      <w:r w:rsidRPr="00EF655A">
        <w:rPr>
          <w:bCs/>
          <w:color w:val="FF0000"/>
          <w:sz w:val="20"/>
          <w:szCs w:val="20"/>
          <w:lang w:val="uk-UA"/>
        </w:rPr>
        <w:t>(</w:t>
      </w:r>
      <w:r w:rsidRPr="00EF655A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EF655A">
        <w:rPr>
          <w:bCs/>
          <w:color w:val="FF0000"/>
          <w:sz w:val="20"/>
          <w:szCs w:val="20"/>
          <w:lang w:val="uk-UA"/>
        </w:rPr>
        <w:t>).</w:t>
      </w:r>
      <w:r w:rsidRPr="00EF655A">
        <w:rPr>
          <w:sz w:val="20"/>
          <w:szCs w:val="20"/>
          <w:lang w:val="uk-UA"/>
        </w:rPr>
        <w:t xml:space="preserve"> </w:t>
      </w:r>
    </w:p>
    <w:p w:rsidR="00EF655A" w:rsidRPr="00EF655A" w:rsidRDefault="00EF655A" w:rsidP="00EF655A">
      <w:pPr>
        <w:ind w:left="-426" w:right="-284" w:firstLine="567"/>
        <w:jc w:val="both"/>
        <w:rPr>
          <w:b/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 xml:space="preserve">2. </w:t>
      </w:r>
      <w:r w:rsidRPr="00EF655A">
        <w:rPr>
          <w:bCs/>
          <w:sz w:val="20"/>
          <w:szCs w:val="20"/>
          <w:lang w:val="uk-UA"/>
        </w:rPr>
        <w:t>Клієнт переказує</w:t>
      </w:r>
      <w:r w:rsidRPr="00EF655A">
        <w:rPr>
          <w:b/>
          <w:sz w:val="20"/>
          <w:szCs w:val="20"/>
          <w:lang w:val="uk-UA"/>
        </w:rPr>
        <w:t xml:space="preserve"> </w:t>
      </w:r>
      <w:r w:rsidRPr="00EF655A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EF655A">
        <w:rPr>
          <w:b/>
          <w:sz w:val="20"/>
          <w:szCs w:val="20"/>
          <w:lang w:val="uk-UA"/>
        </w:rPr>
        <w:t>№___________/</w:t>
      </w:r>
      <w:r w:rsidRPr="00EF655A">
        <w:rPr>
          <w:b/>
          <w:bCs/>
          <w:color w:val="FF0000"/>
          <w:sz w:val="20"/>
          <w:szCs w:val="20"/>
          <w:lang w:val="uk-UA"/>
        </w:rPr>
        <w:t>АБО</w:t>
      </w:r>
      <w:r w:rsidRPr="00EF655A">
        <w:rPr>
          <w:bCs/>
          <w:color w:val="FF0000"/>
          <w:sz w:val="20"/>
          <w:szCs w:val="20"/>
          <w:lang w:val="uk-UA"/>
        </w:rPr>
        <w:t xml:space="preserve">  </w:t>
      </w:r>
      <w:r w:rsidRPr="00EF655A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EF655A">
        <w:rPr>
          <w:b/>
          <w:bCs/>
          <w:sz w:val="20"/>
          <w:szCs w:val="20"/>
          <w:lang w:val="uk-UA"/>
        </w:rPr>
        <w:t>у</w:t>
      </w:r>
      <w:r w:rsidRPr="00EF655A">
        <w:rPr>
          <w:sz w:val="20"/>
          <w:szCs w:val="20"/>
          <w:lang w:val="uk-UA"/>
        </w:rPr>
        <w:t xml:space="preserve"> ____________ </w:t>
      </w:r>
      <w:r w:rsidRPr="00EF655A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EF655A">
        <w:rPr>
          <w:bCs/>
          <w:color w:val="FF0000"/>
          <w:sz w:val="20"/>
          <w:szCs w:val="20"/>
          <w:lang w:val="uk-UA"/>
        </w:rPr>
        <w:t xml:space="preserve"> </w:t>
      </w:r>
      <w:r w:rsidRPr="00EF655A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EF655A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EF655A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EF655A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EF655A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EF655A">
        <w:rPr>
          <w:bCs/>
          <w:color w:val="FF0000"/>
          <w:sz w:val="20"/>
          <w:szCs w:val="20"/>
          <w:lang w:val="uk-UA"/>
        </w:rPr>
        <w:t>(</w:t>
      </w:r>
      <w:r w:rsidRPr="00EF655A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EF655A">
        <w:rPr>
          <w:bCs/>
          <w:i/>
          <w:color w:val="FF0000"/>
          <w:sz w:val="20"/>
          <w:szCs w:val="20"/>
          <w:lang w:val="uk-UA"/>
        </w:rPr>
        <w:t>SWIFT CODE</w:t>
      </w:r>
      <w:r w:rsidRPr="00EF655A">
        <w:rPr>
          <w:bCs/>
          <w:color w:val="FF0000"/>
          <w:sz w:val="20"/>
          <w:szCs w:val="20"/>
          <w:lang w:val="uk-UA"/>
        </w:rPr>
        <w:t>)</w:t>
      </w:r>
      <w:r w:rsidRPr="00EF655A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EF655A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EF655A">
        <w:rPr>
          <w:b/>
          <w:sz w:val="20"/>
          <w:szCs w:val="20"/>
          <w:lang w:val="uk-UA"/>
        </w:rPr>
        <w:t xml:space="preserve">№___________ </w:t>
      </w:r>
      <w:r w:rsidRPr="00EF655A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EF655A">
        <w:rPr>
          <w:b/>
          <w:color w:val="000000"/>
          <w:sz w:val="20"/>
          <w:szCs w:val="20"/>
          <w:lang w:val="uk-UA"/>
        </w:rPr>
        <w:t> </w:t>
      </w:r>
      <w:r w:rsidRPr="00EF655A">
        <w:rPr>
          <w:b/>
          <w:color w:val="000000" w:themeColor="text1"/>
          <w:sz w:val="20"/>
          <w:szCs w:val="20"/>
          <w:lang w:val="uk-UA"/>
        </w:rPr>
        <w:t>______</w:t>
      </w:r>
      <w:r w:rsidRPr="00EF655A">
        <w:rPr>
          <w:bCs/>
          <w:color w:val="FF0000"/>
          <w:sz w:val="20"/>
          <w:szCs w:val="20"/>
          <w:lang w:val="uk-UA"/>
        </w:rPr>
        <w:t>(</w:t>
      </w:r>
      <w:r w:rsidRPr="00EF655A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EF655A">
        <w:rPr>
          <w:bCs/>
          <w:color w:val="FF0000"/>
          <w:sz w:val="20"/>
          <w:szCs w:val="20"/>
          <w:lang w:val="uk-UA"/>
        </w:rPr>
        <w:t xml:space="preserve">) </w:t>
      </w:r>
      <w:r w:rsidRPr="00EF655A">
        <w:rPr>
          <w:b/>
          <w:sz w:val="20"/>
          <w:szCs w:val="20"/>
          <w:lang w:val="uk-UA"/>
        </w:rPr>
        <w:t xml:space="preserve">______________ </w:t>
      </w:r>
      <w:r w:rsidRPr="00EF655A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EF655A">
        <w:rPr>
          <w:b/>
          <w:color w:val="FF0000"/>
          <w:sz w:val="20"/>
          <w:szCs w:val="20"/>
          <w:lang w:val="uk-UA"/>
        </w:rPr>
        <w:t xml:space="preserve"> </w:t>
      </w:r>
      <w:r w:rsidRPr="00EF655A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EF655A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EF655A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EF655A">
        <w:rPr>
          <w:bCs/>
          <w:color w:val="FF0000"/>
          <w:sz w:val="20"/>
          <w:szCs w:val="20"/>
          <w:lang w:val="uk-UA"/>
        </w:rPr>
        <w:t>(</w:t>
      </w:r>
      <w:r w:rsidRPr="00EF655A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EF655A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EF655A">
        <w:rPr>
          <w:color w:val="FF0000"/>
          <w:sz w:val="20"/>
          <w:szCs w:val="20"/>
          <w:lang w:val="uk-UA"/>
        </w:rPr>
        <w:t xml:space="preserve"> </w:t>
      </w:r>
      <w:r w:rsidRPr="00EF655A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EF655A">
        <w:rPr>
          <w:sz w:val="20"/>
          <w:szCs w:val="20"/>
          <w:lang w:val="uk-UA"/>
        </w:rPr>
        <w:t xml:space="preserve">та зобов’язується своєчасно сплачувати Клієнту проценти на Вклад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договором*. Вклад, що розміщується на підставі цієї Заяви є </w:t>
      </w:r>
      <w:r w:rsidRPr="00EF655A">
        <w:rPr>
          <w:b/>
          <w:bCs/>
          <w:sz w:val="20"/>
          <w:szCs w:val="20"/>
          <w:lang w:val="uk-UA"/>
        </w:rPr>
        <w:t>Строковим депозитом</w:t>
      </w:r>
      <w:r w:rsidRPr="00EF655A">
        <w:rPr>
          <w:sz w:val="20"/>
          <w:szCs w:val="20"/>
          <w:lang w:val="uk-UA"/>
        </w:rPr>
        <w:t>. Протягом дії Договору банківського вкладу збільшення суми Вкладу не допускається.</w:t>
      </w:r>
    </w:p>
    <w:p w:rsidR="00EF655A" w:rsidRPr="00EF655A" w:rsidRDefault="00EF655A" w:rsidP="00EF655A">
      <w:pPr>
        <w:ind w:left="-426" w:right="-284" w:firstLine="480"/>
        <w:jc w:val="both"/>
        <w:rPr>
          <w:rFonts w:eastAsia="HG Mincho Light J"/>
          <w:color w:val="0000FF"/>
          <w:sz w:val="20"/>
          <w:szCs w:val="20"/>
          <w:lang w:val="uk-UA"/>
        </w:rPr>
      </w:pPr>
      <w:r w:rsidRPr="00EF655A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bookmarkStart w:id="0" w:name="_Hlk113366905"/>
      <w:r w:rsidRPr="00EF655A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EF655A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EF655A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з  «______ » __________20__року  по  «______ » _________ 20___ року</w:t>
      </w:r>
      <w:r w:rsidRPr="00EF655A">
        <w:rPr>
          <w:rFonts w:eastAsia="HG Mincho Light J"/>
          <w:b/>
          <w:color w:val="000000" w:themeColor="text1"/>
          <w:sz w:val="20"/>
          <w:szCs w:val="20"/>
          <w:lang w:val="uk-UA"/>
        </w:rPr>
        <w:t>, включно</w:t>
      </w:r>
      <w:r w:rsidRPr="00EF655A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EF655A">
        <w:rPr>
          <w:color w:val="000000" w:themeColor="text1"/>
          <w:sz w:val="20"/>
          <w:szCs w:val="20"/>
          <w:lang w:val="uk-UA"/>
        </w:rPr>
        <w:t xml:space="preserve"> </w:t>
      </w:r>
      <w:r w:rsidRPr="00EF655A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:rsidR="00EF655A" w:rsidRPr="00EF655A" w:rsidRDefault="00EF655A" w:rsidP="00EF655A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EF655A">
        <w:rPr>
          <w:b/>
          <w:bCs/>
          <w:color w:val="000000"/>
          <w:sz w:val="20"/>
          <w:szCs w:val="20"/>
          <w:lang w:val="uk-UA"/>
        </w:rPr>
        <w:t>4.</w:t>
      </w:r>
      <w:r w:rsidRPr="00EF655A">
        <w:rPr>
          <w:color w:val="000000"/>
          <w:sz w:val="20"/>
          <w:szCs w:val="20"/>
          <w:lang w:val="uk-UA"/>
        </w:rPr>
        <w:t xml:space="preserve"> Нарахування процентів за Вкладом проводиться за період розміщення грошових коштів,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дню списання з Вкладного (Депозитного) рахунку включно з інших підстав, визначених цією Заявою, та/або іншими заявами, укладеними між Банком  та Клієнтом, та/або чинним законодавством України.  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EF655A">
        <w:rPr>
          <w:b/>
          <w:bCs/>
          <w:color w:val="000000"/>
          <w:sz w:val="20"/>
          <w:szCs w:val="20"/>
          <w:lang w:val="uk-UA"/>
        </w:rPr>
        <w:t>5.</w:t>
      </w:r>
      <w:r w:rsidRPr="00EF655A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EF655A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EF655A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EF655A">
        <w:rPr>
          <w:b/>
          <w:color w:val="000000"/>
          <w:sz w:val="20"/>
          <w:szCs w:val="20"/>
          <w:lang w:val="uk-UA"/>
        </w:rPr>
        <w:t>№___________</w:t>
      </w:r>
      <w:r w:rsidRPr="00EF655A">
        <w:rPr>
          <w:color w:val="000000"/>
          <w:sz w:val="20"/>
          <w:szCs w:val="20"/>
          <w:lang w:val="uk-UA"/>
        </w:rPr>
        <w:t xml:space="preserve">. 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EF655A">
        <w:rPr>
          <w:b/>
          <w:bCs/>
          <w:color w:val="000000"/>
          <w:sz w:val="20"/>
          <w:szCs w:val="20"/>
          <w:lang w:val="uk-UA"/>
        </w:rPr>
        <w:t>6.</w:t>
      </w:r>
      <w:r w:rsidRPr="00EF655A">
        <w:rPr>
          <w:color w:val="000000"/>
          <w:sz w:val="20"/>
          <w:szCs w:val="20"/>
          <w:lang w:val="uk-UA"/>
        </w:rPr>
        <w:t xml:space="preserve"> Проценти по Вкладу виплачуються Клієнту:</w:t>
      </w:r>
    </w:p>
    <w:p w:rsidR="00EF655A" w:rsidRPr="00EF655A" w:rsidRDefault="00EF655A" w:rsidP="00EF655A">
      <w:pPr>
        <w:ind w:left="-426" w:right="-284" w:firstLine="567"/>
        <w:jc w:val="both"/>
        <w:rPr>
          <w:rFonts w:eastAsia="HG Mincho Light J"/>
          <w:color w:val="000000"/>
          <w:sz w:val="20"/>
          <w:szCs w:val="20"/>
          <w:lang w:val="uk-UA"/>
        </w:rPr>
      </w:pPr>
      <w:r w:rsidRPr="00EF655A">
        <w:rPr>
          <w:color w:val="000000"/>
          <w:sz w:val="20"/>
          <w:szCs w:val="20"/>
          <w:lang w:val="uk-UA"/>
        </w:rPr>
        <w:t xml:space="preserve"> </w:t>
      </w:r>
      <w:r w:rsidRPr="00EF655A">
        <w:rPr>
          <w:rFonts w:eastAsia="HG Mincho Light J"/>
          <w:b/>
          <w:color w:val="000000"/>
          <w:sz w:val="20"/>
          <w:szCs w:val="20"/>
          <w:lang w:val="uk-UA"/>
        </w:rPr>
        <w:t>в день закінчення строку розміщення Вкладу</w:t>
      </w:r>
      <w:r w:rsidRPr="00EF655A">
        <w:rPr>
          <w:rFonts w:eastAsia="HG Mincho Light J"/>
          <w:color w:val="000000"/>
          <w:sz w:val="20"/>
          <w:szCs w:val="20"/>
          <w:lang w:val="uk-UA"/>
        </w:rPr>
        <w:t xml:space="preserve">, встановленого пунктом 3 цієї Заяви, або в день дострокового розірвання Вкладу (з урахуванням положень п.7 та п.10 цієї Заяви) одночасно з поверненням Вкладу. </w:t>
      </w:r>
    </w:p>
    <w:p w:rsidR="00EF655A" w:rsidRPr="00EF655A" w:rsidRDefault="00EF655A" w:rsidP="00EF655A">
      <w:pPr>
        <w:widowControl w:val="0"/>
        <w:suppressAutoHyphens/>
        <w:ind w:left="-426" w:right="-284" w:firstLine="567"/>
        <w:jc w:val="both"/>
        <w:rPr>
          <w:rFonts w:eastAsia="HG Mincho Light J"/>
          <w:bCs/>
          <w:color w:val="FF0000"/>
          <w:sz w:val="20"/>
          <w:szCs w:val="20"/>
          <w:lang w:val="uk-UA"/>
        </w:rPr>
      </w:pPr>
      <w:r w:rsidRPr="00EF655A">
        <w:rPr>
          <w:rFonts w:eastAsia="HG Mincho Light J"/>
          <w:b/>
          <w:bCs/>
          <w:i/>
          <w:color w:val="FF0000"/>
          <w:sz w:val="20"/>
          <w:szCs w:val="20"/>
          <w:lang w:val="uk-UA"/>
        </w:rPr>
        <w:t>АБО</w:t>
      </w:r>
    </w:p>
    <w:p w:rsidR="00EF655A" w:rsidRPr="00EF655A" w:rsidRDefault="00EF655A" w:rsidP="00EF655A">
      <w:pPr>
        <w:widowControl w:val="0"/>
        <w:suppressAutoHyphens/>
        <w:ind w:left="-426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EF655A">
        <w:rPr>
          <w:b/>
          <w:bCs/>
          <w:sz w:val="20"/>
          <w:szCs w:val="20"/>
          <w:lang w:val="uk-UA"/>
        </w:rPr>
        <w:t>щомісячно</w:t>
      </w:r>
      <w:r w:rsidRPr="00EF655A">
        <w:rPr>
          <w:b/>
          <w:sz w:val="20"/>
          <w:szCs w:val="20"/>
          <w:lang w:val="uk-UA"/>
        </w:rPr>
        <w:t xml:space="preserve"> в останній робочий день поточного місяця за поточний місяць. </w:t>
      </w:r>
      <w:r w:rsidRPr="00EF655A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EF655A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п.7 цієї Заяви), нараховані, але невиплачені проценти підлягають виплаті одночасно з поверненням суми Вкладу.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EF655A">
        <w:rPr>
          <w:b/>
          <w:bCs/>
          <w:color w:val="000000" w:themeColor="text1"/>
          <w:sz w:val="20"/>
          <w:szCs w:val="20"/>
          <w:lang w:val="uk-UA"/>
        </w:rPr>
        <w:t>7</w:t>
      </w:r>
      <w:r w:rsidRPr="00EF655A">
        <w:rPr>
          <w:color w:val="000000" w:themeColor="text1"/>
          <w:sz w:val="20"/>
          <w:szCs w:val="20"/>
          <w:lang w:val="uk-UA"/>
        </w:rPr>
        <w:t>.У разі дострокового розірвання Договору банківського вкладу за письмовою ініціативою Клієнта або з інших підстав, що не залежать від Банку (дострокового повернення вкладу або його частини) проценти, нараховані на Вклад, що достроково повертається, перераховується за процентною ставкою, що складає 0,1% (</w:t>
      </w:r>
      <w:r w:rsidRPr="00EF655A">
        <w:rPr>
          <w:rFonts w:eastAsia="HG Mincho Light J"/>
          <w:color w:val="000000"/>
          <w:sz w:val="20"/>
          <w:szCs w:val="20"/>
          <w:lang w:val="uk-UA"/>
        </w:rPr>
        <w:t>нуль цілих одна десята</w:t>
      </w:r>
      <w:r w:rsidRPr="00EF655A">
        <w:rPr>
          <w:color w:val="000000" w:themeColor="text1"/>
          <w:sz w:val="20"/>
          <w:szCs w:val="20"/>
          <w:lang w:val="uk-UA"/>
        </w:rPr>
        <w:t xml:space="preserve">) процентів річних, з урахуванням п.5 цієї Заяви та виплачуються за період фактичного користування Вкладом. </w:t>
      </w:r>
      <w:r w:rsidRPr="00EF655A">
        <w:rPr>
          <w:sz w:val="20"/>
          <w:szCs w:val="20"/>
          <w:lang w:val="uk-UA"/>
        </w:rPr>
        <w:t xml:space="preserve">При цьому, різницю між сумою раніше виплачених процентів і сумою процентів, перерахованою за наведеною у попередньому абзаці процентною ставкою, Клієнт доручає Банку утримати з суми Вкладу. </w:t>
      </w:r>
    </w:p>
    <w:p w:rsidR="00EF655A" w:rsidRPr="00EF655A" w:rsidRDefault="00EF655A" w:rsidP="00EF655A">
      <w:pPr>
        <w:ind w:left="-426" w:right="-284"/>
        <w:jc w:val="both"/>
        <w:rPr>
          <w:sz w:val="20"/>
          <w:szCs w:val="20"/>
          <w:lang w:val="uk-UA"/>
        </w:rPr>
      </w:pPr>
      <w:r w:rsidRPr="00EF655A">
        <w:rPr>
          <w:b/>
          <w:bCs/>
          <w:sz w:val="20"/>
          <w:szCs w:val="20"/>
          <w:lang w:val="uk-UA"/>
        </w:rPr>
        <w:t xml:space="preserve">              8.</w:t>
      </w:r>
      <w:r w:rsidRPr="00EF655A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:rsidR="00EF655A" w:rsidRPr="00EF655A" w:rsidRDefault="00EF655A" w:rsidP="00EF655A">
      <w:pPr>
        <w:ind w:left="-426" w:right="-284" w:firstLine="142"/>
        <w:jc w:val="both"/>
        <w:rPr>
          <w:sz w:val="20"/>
          <w:szCs w:val="20"/>
        </w:rPr>
      </w:pPr>
      <w:r w:rsidRPr="00EF655A">
        <w:rPr>
          <w:sz w:val="20"/>
          <w:szCs w:val="20"/>
          <w:lang w:val="uk-UA"/>
        </w:rPr>
        <w:t xml:space="preserve">          </w:t>
      </w:r>
      <w:r w:rsidRPr="00EF655A">
        <w:rPr>
          <w:b/>
          <w:bCs/>
          <w:sz w:val="20"/>
          <w:szCs w:val="20"/>
          <w:lang w:val="uk-UA"/>
        </w:rPr>
        <w:t>9.</w:t>
      </w:r>
      <w:r w:rsidRPr="00EF655A">
        <w:rPr>
          <w:sz w:val="20"/>
          <w:szCs w:val="20"/>
          <w:lang w:val="uk-UA"/>
        </w:rPr>
        <w:t xml:space="preserve"> З підписанням цієї </w:t>
      </w:r>
      <w:r w:rsidRPr="00EF655A">
        <w:rPr>
          <w:sz w:val="20"/>
          <w:szCs w:val="20"/>
          <w:lang w:val="uk-UA"/>
        </w:rPr>
        <w:tab/>
        <w:t xml:space="preserve">Заяви Клієнт засвідчує, що йому відомий та зрозумілий зміст статей 49,52 </w:t>
      </w:r>
      <w:r w:rsidRPr="00EF655A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 до підписання цієї Заяви, Клієнт ознайомлений з </w:t>
      </w:r>
      <w:r w:rsidRPr="00EF655A">
        <w:rPr>
          <w:sz w:val="20"/>
          <w:szCs w:val="20"/>
          <w:shd w:val="clear" w:color="auto" w:fill="FFFFFF"/>
          <w:lang w:val="uk-UA"/>
        </w:rPr>
        <w:t>інформацією, що зазначена в частині другій статті 12 Закону України «Про фінансові послуги та державне регулювання ринків фінансових послуг»</w:t>
      </w:r>
      <w:r w:rsidRPr="00EF655A">
        <w:rPr>
          <w:sz w:val="20"/>
          <w:szCs w:val="20"/>
          <w:lang w:val="uk-UA"/>
        </w:rPr>
        <w:t xml:space="preserve">, яка розміщена на офіційний сайті Банку  за електронною адресою </w:t>
      </w:r>
      <w:hyperlink r:id="rId4">
        <w:r w:rsidRPr="00EF655A">
          <w:rPr>
            <w:rStyle w:val="-"/>
            <w:sz w:val="20"/>
            <w:szCs w:val="20"/>
          </w:rPr>
          <w:t>https</w:t>
        </w:r>
        <w:r w:rsidRPr="00EF655A">
          <w:rPr>
            <w:rStyle w:val="-"/>
            <w:sz w:val="20"/>
            <w:szCs w:val="20"/>
            <w:lang w:val="uk-UA"/>
          </w:rPr>
          <w:t>://</w:t>
        </w:r>
        <w:r w:rsidRPr="00EF655A">
          <w:rPr>
            <w:rStyle w:val="-"/>
            <w:sz w:val="20"/>
            <w:szCs w:val="20"/>
          </w:rPr>
          <w:t>concord</w:t>
        </w:r>
        <w:r w:rsidRPr="00EF655A">
          <w:rPr>
            <w:rStyle w:val="-"/>
            <w:sz w:val="20"/>
            <w:szCs w:val="20"/>
            <w:lang w:val="uk-UA"/>
          </w:rPr>
          <w:t>.</w:t>
        </w:r>
        <w:r w:rsidRPr="00EF655A">
          <w:rPr>
            <w:rStyle w:val="-"/>
            <w:sz w:val="20"/>
            <w:szCs w:val="20"/>
          </w:rPr>
          <w:t>ua</w:t>
        </w:r>
        <w:r w:rsidRPr="00EF655A">
          <w:rPr>
            <w:rStyle w:val="-"/>
            <w:sz w:val="20"/>
            <w:szCs w:val="20"/>
            <w:lang w:val="uk-UA"/>
          </w:rPr>
          <w:t>/</w:t>
        </w:r>
      </w:hyperlink>
      <w:r w:rsidRPr="00EF655A">
        <w:rPr>
          <w:sz w:val="20"/>
          <w:szCs w:val="20"/>
          <w:lang w:val="uk-UA"/>
        </w:rPr>
        <w:t>.</w:t>
      </w:r>
    </w:p>
    <w:p w:rsidR="00EF655A" w:rsidRPr="00EF655A" w:rsidRDefault="00EF655A" w:rsidP="00EF655A">
      <w:pPr>
        <w:ind w:left="-426" w:right="-284" w:firstLine="142"/>
        <w:jc w:val="both"/>
        <w:rPr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 xml:space="preserve">          10. </w:t>
      </w:r>
      <w:r w:rsidRPr="00EF655A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</w:t>
      </w:r>
      <w:r w:rsidRPr="00EF655A">
        <w:rPr>
          <w:sz w:val="20"/>
          <w:szCs w:val="20"/>
          <w:lang w:val="uk-UA"/>
        </w:rPr>
        <w:lastRenderedPageBreak/>
        <w:t xml:space="preserve">розміщеними на офіційному сайті банку </w:t>
      </w:r>
      <w:r w:rsidRPr="00EF655A">
        <w:rPr>
          <w:rStyle w:val="-"/>
          <w:sz w:val="20"/>
          <w:szCs w:val="20"/>
          <w:lang w:val="uk-UA"/>
        </w:rPr>
        <w:t xml:space="preserve">https://concord.ua </w:t>
      </w:r>
      <w:r w:rsidRPr="00EF655A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EF655A">
        <w:rPr>
          <w:spacing w:val="-2"/>
          <w:sz w:val="20"/>
          <w:szCs w:val="20"/>
          <w:lang w:val="uk-UA"/>
        </w:rPr>
        <w:t xml:space="preserve"> </w:t>
      </w:r>
      <w:r w:rsidRPr="00EF655A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EF655A">
        <w:rPr>
          <w:b/>
          <w:bCs/>
          <w:sz w:val="20"/>
          <w:szCs w:val="20"/>
          <w:lang w:val="uk-UA"/>
        </w:rPr>
        <w:t>11.</w:t>
      </w:r>
      <w:r w:rsidRPr="00EF655A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Pr="00EF655A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"Про виконавче провадження».  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EF655A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:rsidR="00EF655A" w:rsidRPr="00EF655A" w:rsidRDefault="00EF655A" w:rsidP="00EF655A">
      <w:pPr>
        <w:ind w:left="-426" w:right="-284" w:firstLine="567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EF655A">
        <w:rPr>
          <w:b/>
          <w:bCs/>
          <w:color w:val="000000" w:themeColor="text1"/>
          <w:sz w:val="20"/>
          <w:szCs w:val="20"/>
          <w:lang w:val="uk-UA"/>
        </w:rPr>
        <w:t>12.</w:t>
      </w:r>
      <w:r w:rsidRPr="00EF655A">
        <w:rPr>
          <w:color w:val="000000" w:themeColor="text1"/>
          <w:sz w:val="20"/>
          <w:szCs w:val="20"/>
          <w:lang w:val="uk-UA"/>
        </w:rPr>
        <w:t xml:space="preserve"> Підписанням цієї Заяви-анкети Клієнт (Платник) надає свою згоду на </w:t>
      </w:r>
      <w:r w:rsidRPr="00EF655A">
        <w:rPr>
          <w:color w:val="000000" w:themeColor="text1"/>
          <w:sz w:val="20"/>
          <w:szCs w:val="20"/>
          <w:shd w:val="clear" w:color="auto" w:fill="FFFFFF"/>
          <w:lang w:val="uk-UA"/>
        </w:rPr>
        <w:t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</w:t>
      </w:r>
      <w:r w:rsidRPr="00EF655A">
        <w:rPr>
          <w:color w:val="000000" w:themeColor="text1"/>
          <w:sz w:val="20"/>
          <w:szCs w:val="20"/>
          <w:shd w:val="clear" w:color="auto" w:fill="FFFFFF"/>
        </w:rPr>
        <w:t>’</w:t>
      </w:r>
      <w:r w:rsidRPr="00EF655A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язаних між собою спільними ознаками, у визначений період часу платіжні операції. </w:t>
      </w:r>
      <w:r w:rsidRPr="00EF655A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Заяві-анкеті інформацію для здійснення контактів із ним.</w:t>
      </w:r>
    </w:p>
    <w:p w:rsidR="00EF655A" w:rsidRPr="00EF655A" w:rsidRDefault="00EF655A" w:rsidP="00EF655A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EF655A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13.</w:t>
      </w:r>
      <w:r w:rsidRPr="00EF655A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EF655A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EF655A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вкладу, який складається з Універсального договору*, цієї Заяви про розміщення банківського вкладу, Умов залучення банківських вкладів та Довідки про систему гарантування вкладів фізичних осіб*</w:t>
      </w:r>
      <w:r w:rsidRPr="00EF655A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EF655A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вкладу.</w:t>
      </w:r>
    </w:p>
    <w:p w:rsidR="00EF655A" w:rsidRPr="00EF655A" w:rsidRDefault="00EF655A" w:rsidP="00EF655A">
      <w:pPr>
        <w:ind w:left="-426" w:right="-284" w:firstLine="567"/>
        <w:jc w:val="both"/>
        <w:rPr>
          <w:sz w:val="20"/>
          <w:szCs w:val="20"/>
          <w:lang w:val="uk-UA"/>
        </w:rPr>
      </w:pPr>
      <w:r w:rsidRPr="00EF655A">
        <w:rPr>
          <w:b/>
          <w:sz w:val="20"/>
          <w:szCs w:val="20"/>
          <w:lang w:val="uk-UA"/>
        </w:rPr>
        <w:t>14.</w:t>
      </w:r>
      <w:r w:rsidRPr="00EF655A">
        <w:rPr>
          <w:i/>
          <w:iCs/>
          <w:sz w:val="20"/>
          <w:szCs w:val="20"/>
          <w:lang w:val="uk-UA"/>
        </w:rPr>
        <w:t xml:space="preserve"> </w:t>
      </w:r>
      <w:r w:rsidRPr="00EF655A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збору, обробки та передачі (поширення) персональних даних та інформації про Клієнта, здійснені Клієнтом платіжної операції та його фінансовий стан, у картотеках та/або за допомогою інформаційно- телекомунікаційної системи бази персональних даних «Клієнти» Банку за адресою: м. Дніпро, пл. Троїцька, 2, та передачу даних третім особам з метою забезпечення реалізації відносин у сфері надання банківських та інших платіжних послуг. </w:t>
      </w:r>
    </w:p>
    <w:p w:rsidR="00EF655A" w:rsidRPr="00EF655A" w:rsidRDefault="00EF655A" w:rsidP="00EF655A">
      <w:pPr>
        <w:ind w:left="-426" w:right="-284" w:firstLine="567"/>
        <w:jc w:val="both"/>
        <w:rPr>
          <w:sz w:val="20"/>
          <w:szCs w:val="20"/>
          <w:lang w:val="uk-UA"/>
        </w:rPr>
      </w:pPr>
    </w:p>
    <w:p w:rsidR="00EF655A" w:rsidRPr="00EF655A" w:rsidRDefault="00EF655A" w:rsidP="00EF655A">
      <w:pPr>
        <w:ind w:left="-426" w:right="-284"/>
        <w:jc w:val="center"/>
        <w:rPr>
          <w:b/>
          <w:color w:val="FF0000"/>
          <w:sz w:val="20"/>
          <w:szCs w:val="20"/>
          <w:lang w:val="uk-UA"/>
        </w:rPr>
      </w:pPr>
      <w:bookmarkStart w:id="1" w:name="_Hlk113371343"/>
      <w:r w:rsidRPr="00EF655A">
        <w:rPr>
          <w:b/>
          <w:color w:val="FF0000"/>
          <w:sz w:val="20"/>
          <w:szCs w:val="20"/>
          <w:lang w:val="uk-UA"/>
        </w:rPr>
        <w:t>п. 15 Додається якщо Клієнт  фізична особа – підприємець/ особа, яка провадить незалежну професійну діяльність</w:t>
      </w:r>
    </w:p>
    <w:p w:rsidR="00EF655A" w:rsidRPr="00EF655A" w:rsidRDefault="00EF655A" w:rsidP="00EF655A">
      <w:pPr>
        <w:ind w:left="-426" w:right="-1" w:firstLine="567"/>
        <w:jc w:val="both"/>
        <w:rPr>
          <w:color w:val="000000"/>
          <w:sz w:val="20"/>
          <w:szCs w:val="20"/>
          <w:highlight w:val="white"/>
          <w:lang w:val="uk-UA"/>
        </w:rPr>
      </w:pPr>
      <w:r w:rsidRPr="00EF655A">
        <w:rPr>
          <w:b/>
          <w:sz w:val="20"/>
          <w:szCs w:val="20"/>
          <w:lang w:val="uk-UA"/>
        </w:rPr>
        <w:t xml:space="preserve">15. </w:t>
      </w:r>
      <w:r w:rsidRPr="00EF655A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EF655A">
        <w:rPr>
          <w:b/>
          <w:i/>
          <w:color w:val="000000"/>
          <w:sz w:val="20"/>
          <w:szCs w:val="20"/>
          <w:lang w:val="uk-UA"/>
        </w:rPr>
        <w:t>поширюються</w:t>
      </w:r>
      <w:r w:rsidRPr="00EF655A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:rsidR="00EF655A" w:rsidRPr="00EF655A" w:rsidRDefault="00EF655A" w:rsidP="00EF655A">
      <w:pPr>
        <w:ind w:left="-426" w:right="-284"/>
        <w:jc w:val="both"/>
        <w:rPr>
          <w:color w:val="000000"/>
          <w:sz w:val="20"/>
          <w:szCs w:val="20"/>
          <w:lang w:val="uk-UA"/>
        </w:rPr>
      </w:pPr>
      <w:r w:rsidRPr="00EF655A">
        <w:rPr>
          <w:color w:val="000000"/>
          <w:sz w:val="20"/>
          <w:szCs w:val="20"/>
          <w:lang w:val="uk-UA"/>
        </w:rPr>
        <w:t xml:space="preserve">Підписанням цієї Заяви  Клієнт  підтверджує, що вже </w:t>
      </w:r>
      <w:r w:rsidRPr="00EF655A">
        <w:rPr>
          <w:sz w:val="20"/>
          <w:szCs w:val="20"/>
          <w:lang w:val="uk-UA"/>
        </w:rPr>
        <w:t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EF655A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 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«NEOBANK»;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 про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:rsidR="00EF655A" w:rsidRPr="00EF655A" w:rsidRDefault="00EF655A" w:rsidP="00EF655A">
      <w:pPr>
        <w:spacing w:line="216" w:lineRule="auto"/>
        <w:ind w:left="-426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bookmarkStart w:id="2" w:name="_Hlk113366876"/>
      <w:r w:rsidRPr="00EF655A">
        <w:rPr>
          <w:sz w:val="20"/>
          <w:szCs w:val="20"/>
          <w:lang w:val="uk-UA"/>
        </w:rPr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EF655A">
        <w:rPr>
          <w:color w:val="000000"/>
          <w:sz w:val="20"/>
          <w:szCs w:val="20"/>
          <w:lang w:val="uk-UA"/>
        </w:rPr>
        <w:t xml:space="preserve"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</w:t>
      </w:r>
      <w:r w:rsidRPr="00EF655A">
        <w:rPr>
          <w:color w:val="000000"/>
          <w:sz w:val="20"/>
          <w:szCs w:val="20"/>
          <w:lang w:val="uk-UA"/>
        </w:rPr>
        <w:lastRenderedPageBreak/>
        <w:t>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EF655A" w:rsidRPr="00EF655A" w:rsidTr="00DB78FE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:rsidR="00EF655A" w:rsidRPr="00EF655A" w:rsidRDefault="00EF655A" w:rsidP="00DB78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sz w:val="20"/>
                <w:szCs w:val="20"/>
                <w:lang w:val="uk-UA"/>
              </w:rPr>
              <w:t xml:space="preserve">БАНК </w:t>
            </w:r>
          </w:p>
          <w:p w:rsidR="00EF655A" w:rsidRPr="00EF655A" w:rsidRDefault="00EF655A" w:rsidP="00DB78FE">
            <w:pPr>
              <w:rPr>
                <w:b/>
                <w:sz w:val="20"/>
                <w:szCs w:val="20"/>
                <w:lang w:val="uk-UA"/>
              </w:rPr>
            </w:pPr>
            <w:r w:rsidRPr="00EF655A">
              <w:rPr>
                <w:b/>
                <w:sz w:val="20"/>
                <w:szCs w:val="20"/>
                <w:lang w:val="uk-UA"/>
              </w:rPr>
              <w:t>АКЦІОНЕРНЕ ТОВАРИСТВО «АКЦІОНЕРНИЙ КОМЕРЦІЙНИЙ БАНК «КОНКОРД»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ідентифікаційний код юридичної особи 34514392, 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Місцезнаходження: </w:t>
            </w:r>
            <w:r w:rsidRPr="00EF655A">
              <w:rPr>
                <w:sz w:val="20"/>
                <w:szCs w:val="20"/>
                <w:lang w:val="uk-UA"/>
              </w:rPr>
              <w:t>49000, Дніпропетровська обл., місто Дніпро, площа Троїцька, будинок 2</w:t>
            </w:r>
            <w:r w:rsidRPr="00EF655A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Код банку 307350, 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Тел.: +38 (0562) 31-04-38. </w:t>
            </w:r>
          </w:p>
          <w:p w:rsidR="00EF655A" w:rsidRPr="00EF655A" w:rsidRDefault="00EF655A" w:rsidP="00DB78FE">
            <w:pPr>
              <w:jc w:val="both"/>
              <w:rPr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Факс: +38 (0562) 31-04-39.</w:t>
            </w:r>
          </w:p>
          <w:p w:rsidR="00EF655A" w:rsidRPr="00EF655A" w:rsidRDefault="00EF655A" w:rsidP="00DB78FE">
            <w:pPr>
              <w:rPr>
                <w:b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rPr>
                <w:b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F655A">
              <w:rPr>
                <w:b/>
                <w:color w:val="FF0000"/>
                <w:sz w:val="20"/>
                <w:szCs w:val="20"/>
                <w:lang w:val="uk-UA"/>
              </w:rPr>
              <w:t>Посада</w:t>
            </w:r>
          </w:p>
          <w:p w:rsidR="00EF655A" w:rsidRPr="00EF655A" w:rsidRDefault="00EF655A" w:rsidP="00DB78FE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EF655A">
              <w:rPr>
                <w:b/>
                <w:color w:val="FF0000"/>
                <w:sz w:val="20"/>
                <w:szCs w:val="20"/>
                <w:lang w:val="uk-UA"/>
              </w:rPr>
              <w:t>____________________________ ПІБ</w:t>
            </w:r>
          </w:p>
          <w:p w:rsidR="00EF655A" w:rsidRPr="00EF655A" w:rsidRDefault="00EF655A" w:rsidP="00DB78FE">
            <w:pPr>
              <w:rPr>
                <w:sz w:val="20"/>
                <w:szCs w:val="20"/>
                <w:lang w:val="uk-UA"/>
              </w:rPr>
            </w:pPr>
            <w:r w:rsidRPr="00EF655A">
              <w:rPr>
                <w:sz w:val="20"/>
                <w:szCs w:val="20"/>
                <w:lang w:val="uk-UA"/>
              </w:rPr>
              <w:t>м.п.</w:t>
            </w:r>
          </w:p>
          <w:p w:rsidR="00EF655A" w:rsidRPr="00EF655A" w:rsidRDefault="00EF655A" w:rsidP="00DB78FE">
            <w:pPr>
              <w:rPr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rPr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ind w:right="142"/>
              <w:rPr>
                <w:b/>
                <w:bCs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sz w:val="20"/>
                <w:szCs w:val="20"/>
                <w:lang w:val="uk-UA"/>
              </w:rPr>
              <w:t xml:space="preserve">Відділення № _____ «________» АКЦІОНЕРНОГО ТОВАРИСТВА  </w:t>
            </w:r>
            <w:r w:rsidRPr="00EF655A">
              <w:rPr>
                <w:b/>
                <w:sz w:val="20"/>
                <w:szCs w:val="20"/>
                <w:lang w:val="uk-UA"/>
              </w:rPr>
              <w:t>«АКЦІОНЕРНИЙ КОМЕРЦІЙНИЙ БАНК «КОНКОРД»</w:t>
            </w:r>
          </w:p>
          <w:p w:rsidR="00EF655A" w:rsidRPr="00EF655A" w:rsidRDefault="00EF655A" w:rsidP="00DB78FE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:rsidR="00EF655A" w:rsidRPr="00EF655A" w:rsidRDefault="00EF655A" w:rsidP="00DB78FE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 xml:space="preserve">Тел.: _______, факс: _________ </w:t>
            </w:r>
          </w:p>
          <w:p w:rsidR="00EF655A" w:rsidRPr="00EF655A" w:rsidRDefault="00EF655A" w:rsidP="00DB78FE">
            <w:pPr>
              <w:ind w:right="142"/>
              <w:rPr>
                <w:bCs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ind w:right="142"/>
              <w:rPr>
                <w:b/>
                <w:bCs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Начальник Відділення </w:t>
            </w:r>
            <w:r w:rsidRPr="00EF655A">
              <w:rPr>
                <w:b/>
                <w:bCs/>
                <w:sz w:val="20"/>
                <w:szCs w:val="20"/>
                <w:lang w:val="uk-UA"/>
              </w:rPr>
              <w:t xml:space="preserve">№ _____ «_______» АКЦІОНЕРНОГО ТОВАРИСТВА  </w:t>
            </w:r>
            <w:r w:rsidRPr="00EF655A">
              <w:rPr>
                <w:b/>
                <w:sz w:val="20"/>
                <w:szCs w:val="20"/>
                <w:lang w:val="uk-UA"/>
              </w:rPr>
              <w:t>«АКЦІОНЕРНИЙ КОМЕРЦІЙНИЙ БАНК «КОНКОРД»</w:t>
            </w:r>
          </w:p>
          <w:p w:rsidR="00EF655A" w:rsidRPr="00EF655A" w:rsidRDefault="00EF655A" w:rsidP="00DB78FE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__________________  _____________________________(ПІБ)</w:t>
            </w:r>
          </w:p>
          <w:p w:rsidR="00EF655A" w:rsidRPr="00EF655A" w:rsidRDefault="00EF655A" w:rsidP="00DB78FE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м.п.</w:t>
            </w:r>
          </w:p>
          <w:p w:rsidR="00EF655A" w:rsidRPr="00EF655A" w:rsidRDefault="00EF655A" w:rsidP="00DB7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5A" w:rsidRPr="00EF655A" w:rsidRDefault="00EF655A" w:rsidP="00DB78FE">
            <w:pPr>
              <w:jc w:val="center"/>
              <w:outlineLvl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EF655A">
              <w:rPr>
                <w:b/>
                <w:bCs/>
                <w:sz w:val="20"/>
                <w:szCs w:val="20"/>
                <w:lang w:val="uk-UA" w:eastAsia="uk-UA"/>
              </w:rPr>
              <w:t>КЛІЄНТ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___</w:t>
            </w:r>
            <w:r w:rsidRPr="00EF655A"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 w:rsidRPr="00EF655A">
              <w:rPr>
                <w:bCs/>
                <w:sz w:val="20"/>
                <w:szCs w:val="20"/>
                <w:lang w:val="uk-UA"/>
              </w:rPr>
              <w:t xml:space="preserve"> _______________________________________________</w:t>
            </w:r>
            <w:r w:rsidRPr="00EF655A">
              <w:rPr>
                <w:bCs/>
                <w:sz w:val="20"/>
                <w:szCs w:val="20"/>
                <w:lang w:val="uk-UA"/>
              </w:rPr>
              <w:tab/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tabs>
                <w:tab w:val="left" w:pos="709"/>
              </w:tabs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sz w:val="20"/>
                <w:szCs w:val="20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 w:rsidRPr="00EF655A">
              <w:rPr>
                <w:color w:val="000000" w:themeColor="text1"/>
                <w:sz w:val="20"/>
                <w:szCs w:val="20"/>
                <w:lang w:val="uk-UA"/>
              </w:rPr>
              <w:t xml:space="preserve">(або TIN для резидентів США та прирівняної до США території)  </w:t>
            </w:r>
            <w:r w:rsidRPr="00EF655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uk-UA" w:eastAsia="x-none"/>
              </w:rPr>
              <w:t xml:space="preserve"> </w:t>
            </w:r>
            <w:r w:rsidRPr="00EF655A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F655A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EF655A">
              <w:rPr>
                <w:bCs/>
                <w:sz w:val="20"/>
                <w:szCs w:val="20"/>
                <w:lang w:val="uk-UA"/>
              </w:rPr>
              <w:t xml:space="preserve"> ______________.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Місцезнаходження/ місце реєстрації: ______________________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________________________________________.</w:t>
            </w:r>
          </w:p>
          <w:p w:rsidR="00EF655A" w:rsidRPr="00EF655A" w:rsidRDefault="00EF655A" w:rsidP="00DB78FE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Account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 xml:space="preserve"> №2600/2650/2621____________</w:t>
            </w:r>
          </w:p>
          <w:p w:rsidR="00EF655A" w:rsidRPr="00EF655A" w:rsidRDefault="00EF655A" w:rsidP="00DB78FE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Bank-</w:t>
            </w: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Beneficiary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асс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 xml:space="preserve">. _______ «__________», ________, </w:t>
            </w: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Ukraine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F655A" w:rsidRPr="00EF655A" w:rsidRDefault="00EF655A" w:rsidP="00DB78FE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SWIFT CODE: _____________</w:t>
            </w:r>
          </w:p>
          <w:p w:rsidR="00EF655A" w:rsidRPr="00EF655A" w:rsidRDefault="00EF655A" w:rsidP="00DB78FE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Intermediary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Institution</w:t>
            </w:r>
            <w:proofErr w:type="spellEnd"/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: ________________</w:t>
            </w:r>
          </w:p>
          <w:p w:rsidR="00EF655A" w:rsidRPr="00EF655A" w:rsidRDefault="00EF655A" w:rsidP="00DB78FE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F655A">
              <w:rPr>
                <w:bCs/>
                <w:color w:val="000000"/>
                <w:sz w:val="20"/>
                <w:szCs w:val="20"/>
                <w:lang w:val="uk-UA"/>
              </w:rPr>
              <w:t>SWIFT CODE: ______________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  <w:t>АБО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п/р________________ код банку_________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в _____________________________.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Тел.: ___________________;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Факс: ___________________;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Електронна пошта: ______________________.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Інші реквізити: ___________________________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_________________________________________</w:t>
            </w:r>
          </w:p>
          <w:p w:rsidR="00EF655A" w:rsidRPr="00EF655A" w:rsidRDefault="00EF655A" w:rsidP="00DB78FE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EF655A">
              <w:rPr>
                <w:bCs/>
                <w:sz w:val="20"/>
                <w:szCs w:val="20"/>
                <w:lang w:val="uk-UA"/>
              </w:rPr>
              <w:t>_________________________________________.</w:t>
            </w:r>
          </w:p>
          <w:p w:rsidR="00EF655A" w:rsidRPr="00EF655A" w:rsidRDefault="00EF655A" w:rsidP="00DB78FE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  <w:p w:rsidR="00EF655A" w:rsidRPr="00EF655A" w:rsidRDefault="00EF655A" w:rsidP="00DB78FE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color w:val="FF0000"/>
                <w:sz w:val="20"/>
                <w:szCs w:val="20"/>
                <w:lang w:val="uk-UA"/>
              </w:rPr>
              <w:t>посада (</w:t>
            </w:r>
            <w:r w:rsidRPr="00EF655A"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  <w:t>для юридичних осіб</w:t>
            </w:r>
            <w:r w:rsidRPr="00EF655A">
              <w:rPr>
                <w:b/>
                <w:bCs/>
                <w:color w:val="FF0000"/>
                <w:sz w:val="20"/>
                <w:szCs w:val="20"/>
                <w:lang w:val="uk-UA"/>
              </w:rPr>
              <w:t>)</w:t>
            </w:r>
          </w:p>
          <w:p w:rsidR="00EF655A" w:rsidRPr="00EF655A" w:rsidRDefault="00EF655A" w:rsidP="00DB78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F655A">
              <w:rPr>
                <w:b/>
                <w:bCs/>
                <w:sz w:val="20"/>
                <w:szCs w:val="20"/>
                <w:lang w:val="uk-UA"/>
              </w:rPr>
              <w:t>________________________________ ________________(ПІБ)</w:t>
            </w:r>
          </w:p>
          <w:p w:rsidR="00EF655A" w:rsidRPr="00EF655A" w:rsidRDefault="00EF655A" w:rsidP="00DB78FE">
            <w:pPr>
              <w:rPr>
                <w:sz w:val="20"/>
                <w:szCs w:val="20"/>
                <w:lang w:val="uk-UA"/>
              </w:rPr>
            </w:pPr>
            <w:r w:rsidRPr="00EF655A">
              <w:rPr>
                <w:sz w:val="20"/>
                <w:szCs w:val="20"/>
                <w:lang w:val="uk-UA"/>
              </w:rPr>
              <w:t xml:space="preserve">м.п. </w:t>
            </w:r>
            <w:r w:rsidRPr="00EF655A">
              <w:rPr>
                <w:i/>
                <w:color w:val="FF0000"/>
                <w:sz w:val="20"/>
                <w:szCs w:val="20"/>
                <w:lang w:val="uk-UA"/>
              </w:rPr>
              <w:t>(у разі наявності)</w:t>
            </w:r>
          </w:p>
        </w:tc>
      </w:tr>
    </w:tbl>
    <w:p w:rsidR="00EF655A" w:rsidRPr="00EF655A" w:rsidRDefault="00EF655A" w:rsidP="00EF655A">
      <w:pPr>
        <w:ind w:firstLine="567"/>
        <w:jc w:val="both"/>
        <w:rPr>
          <w:sz w:val="20"/>
          <w:szCs w:val="20"/>
          <w:lang w:val="uk-UA"/>
        </w:rPr>
      </w:pPr>
    </w:p>
    <w:p w:rsidR="00EF655A" w:rsidRPr="00EF655A" w:rsidRDefault="00EF655A" w:rsidP="00EF655A">
      <w:pPr>
        <w:ind w:left="-284"/>
        <w:jc w:val="both"/>
        <w:rPr>
          <w:b/>
          <w:sz w:val="20"/>
          <w:szCs w:val="20"/>
          <w:lang w:val="uk-UA"/>
        </w:rPr>
      </w:pPr>
      <w:r w:rsidRPr="00EF655A">
        <w:rPr>
          <w:sz w:val="20"/>
          <w:szCs w:val="20"/>
          <w:lang w:val="uk-UA"/>
        </w:rPr>
        <w:tab/>
        <w:t>Заяву  №_____ про розміщення банківського вкладу  від __________ отримав у паперовій формі та з умовами Універсального договору* та Умовами залучення банківських вкладів  ознайомлений ________/дата/   ________________ /</w:t>
      </w:r>
      <w:r w:rsidRPr="00EF655A">
        <w:rPr>
          <w:color w:val="FF0000"/>
          <w:sz w:val="20"/>
          <w:szCs w:val="20"/>
          <w:lang w:val="uk-UA"/>
        </w:rPr>
        <w:t>ПІБ</w:t>
      </w:r>
      <w:r w:rsidRPr="00EF655A">
        <w:rPr>
          <w:b/>
          <w:sz w:val="20"/>
          <w:szCs w:val="20"/>
          <w:lang w:val="uk-UA"/>
        </w:rPr>
        <w:t>/</w:t>
      </w:r>
    </w:p>
    <w:p w:rsidR="00EF655A" w:rsidRPr="00EF655A" w:rsidRDefault="00EF655A" w:rsidP="00EF655A">
      <w:pPr>
        <w:jc w:val="both"/>
        <w:rPr>
          <w:b/>
          <w:color w:val="FF0000"/>
          <w:sz w:val="20"/>
          <w:szCs w:val="20"/>
          <w:lang w:val="uk-UA"/>
        </w:rPr>
      </w:pPr>
    </w:p>
    <w:p w:rsidR="00EF655A" w:rsidRPr="00EF655A" w:rsidRDefault="00EF655A" w:rsidP="00EF655A">
      <w:pPr>
        <w:jc w:val="both"/>
        <w:rPr>
          <w:b/>
          <w:i/>
          <w:color w:val="17365D"/>
          <w:sz w:val="20"/>
          <w:szCs w:val="20"/>
          <w:lang w:val="uk-UA"/>
        </w:rPr>
      </w:pPr>
      <w:r w:rsidRPr="00EF655A">
        <w:rPr>
          <w:b/>
          <w:i/>
          <w:color w:val="17365D"/>
          <w:sz w:val="20"/>
          <w:szCs w:val="20"/>
          <w:lang w:val="uk-UA"/>
        </w:rPr>
        <w:t>________________</w:t>
      </w:r>
    </w:p>
    <w:p w:rsidR="00EF655A" w:rsidRPr="00EF655A" w:rsidRDefault="00EF655A" w:rsidP="00EF655A">
      <w:pPr>
        <w:ind w:left="-426"/>
        <w:jc w:val="both"/>
        <w:rPr>
          <w:b/>
          <w:i/>
          <w:color w:val="000000" w:themeColor="text1"/>
          <w:sz w:val="16"/>
          <w:szCs w:val="16"/>
          <w:lang w:val="uk-UA"/>
        </w:rPr>
      </w:pPr>
      <w:r w:rsidRPr="00EF655A">
        <w:rPr>
          <w:b/>
          <w:i/>
          <w:color w:val="000000" w:themeColor="text1"/>
          <w:sz w:val="16"/>
          <w:szCs w:val="16"/>
          <w:lang w:val="uk-UA"/>
        </w:rPr>
        <w:t xml:space="preserve">* </w:t>
      </w:r>
      <w:r w:rsidRPr="00EF655A">
        <w:rPr>
          <w:rFonts w:ascii="Tahoma" w:hAnsi="Tahoma" w:cs="Tahoma"/>
          <w:i/>
          <w:color w:val="000000" w:themeColor="text1"/>
          <w:sz w:val="16"/>
          <w:szCs w:val="16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 w:rsidRPr="00EF655A">
        <w:rPr>
          <w:rFonts w:ascii="Tahoma" w:hAnsi="Tahoma" w:cs="Tahoma"/>
          <w:color w:val="000000" w:themeColor="text1"/>
          <w:sz w:val="16"/>
          <w:szCs w:val="16"/>
          <w:lang w:val="uk-UA"/>
        </w:rPr>
        <w:t xml:space="preserve"> </w:t>
      </w:r>
      <w:r w:rsidRPr="00EF655A">
        <w:rPr>
          <w:rStyle w:val="a3"/>
          <w:color w:val="000000" w:themeColor="text1"/>
          <w:sz w:val="16"/>
          <w:szCs w:val="16"/>
          <w:lang w:val="uk-UA"/>
        </w:rPr>
        <w:t xml:space="preserve">      </w:t>
      </w:r>
    </w:p>
    <w:p w:rsidR="00EF655A" w:rsidRPr="00EF655A" w:rsidRDefault="00EF655A" w:rsidP="00EF655A">
      <w:pPr>
        <w:spacing w:line="200" w:lineRule="atLeast"/>
        <w:ind w:left="-426" w:right="-143" w:firstLine="284"/>
        <w:jc w:val="both"/>
        <w:rPr>
          <w:rFonts w:ascii="Tahoma" w:hAnsi="Tahoma" w:cs="Tahoma"/>
          <w:i/>
          <w:iCs/>
          <w:color w:val="000000" w:themeColor="text1"/>
          <w:sz w:val="16"/>
          <w:szCs w:val="16"/>
          <w:lang w:val="uk-UA"/>
        </w:rPr>
      </w:pPr>
      <w:r w:rsidRPr="00EF655A">
        <w:rPr>
          <w:i/>
          <w:iCs/>
          <w:color w:val="000000" w:themeColor="text1"/>
          <w:sz w:val="16"/>
          <w:szCs w:val="16"/>
          <w:lang w:val="uk-UA"/>
        </w:rPr>
        <w:t>**-</w:t>
      </w:r>
      <w:r w:rsidRPr="00EF655A">
        <w:rPr>
          <w:rFonts w:ascii="Tahoma" w:hAnsi="Tahoma" w:cs="Tahoma"/>
          <w:i/>
          <w:iCs/>
          <w:color w:val="000000" w:themeColor="text1"/>
          <w:sz w:val="16"/>
          <w:szCs w:val="16"/>
          <w:lang w:val="uk-UA"/>
        </w:rPr>
        <w:t xml:space="preserve">Довідка про систему гарантування вкладів фізичних осіб є невід’ємною частиною договору в разі оформлення Вкладу (депозиту) фізичною особою-підприємцем/ фізичною особою, яка займається незалежною професійною діяльністю. </w:t>
      </w:r>
      <w:bookmarkStart w:id="3" w:name="_Hlk94024708"/>
      <w:bookmarkEnd w:id="3"/>
    </w:p>
    <w:p w:rsidR="004E2C43" w:rsidRPr="00EF655A" w:rsidRDefault="004E2C43" w:rsidP="00EF655A">
      <w:pPr>
        <w:ind w:left="-426"/>
        <w:rPr>
          <w:sz w:val="20"/>
          <w:szCs w:val="20"/>
          <w:lang w:val="uk-UA"/>
        </w:rPr>
      </w:pPr>
    </w:p>
    <w:sectPr w:rsidR="004E2C43" w:rsidRPr="00EF655A" w:rsidSect="00EF6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A"/>
    <w:rsid w:val="004E2C43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2829"/>
  <w15:chartTrackingRefBased/>
  <w15:docId w15:val="{B19BA103-172D-4569-A3F0-3BEE7B6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F655A"/>
  </w:style>
  <w:style w:type="character" w:customStyle="1" w:styleId="-">
    <w:name w:val="Интернет-ссылка"/>
    <w:uiPriority w:val="99"/>
    <w:unhideWhenUsed/>
    <w:rsid w:val="00EF6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55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EF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2023-02-01T09:37:00Z</dcterms:created>
  <dcterms:modified xsi:type="dcterms:W3CDTF">2023-02-01T09:39:00Z</dcterms:modified>
</cp:coreProperties>
</file>